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7DA" w:rsidRPr="00D467DA" w:rsidRDefault="00D467DA" w:rsidP="00FB0055">
      <w:pPr>
        <w:tabs>
          <w:tab w:val="left" w:pos="2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67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БРЯНСКАЯ ОБЛАСТЬ</w:t>
      </w:r>
    </w:p>
    <w:p w:rsidR="00D467DA" w:rsidRPr="00D467DA" w:rsidRDefault="00D467DA" w:rsidP="00D467DA">
      <w:pPr>
        <w:tabs>
          <w:tab w:val="left" w:pos="2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67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БРАСОВСКИЙ РАЙОН</w:t>
      </w:r>
    </w:p>
    <w:p w:rsidR="00D467DA" w:rsidRPr="00FB0055" w:rsidRDefault="00D467DA" w:rsidP="00D467DA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467DA" w:rsidRPr="00D467DA" w:rsidRDefault="00D467DA" w:rsidP="00D46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467DA">
        <w:rPr>
          <w:rFonts w:ascii="Times New Roman" w:eastAsia="Times New Roman" w:hAnsi="Times New Roman" w:cs="Times New Roman"/>
          <w:sz w:val="36"/>
          <w:szCs w:val="36"/>
          <w:lang w:eastAsia="ru-RU"/>
        </w:rPr>
        <w:t>СНЫТКИНСКАЯ СЕЛЬСКАЯ АДМИНИСТРАЦИЯ</w:t>
      </w:r>
    </w:p>
    <w:p w:rsidR="00D467DA" w:rsidRPr="00FB0055" w:rsidRDefault="00D467DA" w:rsidP="00D467DA">
      <w:pPr>
        <w:pBdr>
          <w:bottom w:val="thinThickSmallGap" w:sz="24" w:space="1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DB4B64" w:rsidRPr="00D467DA" w:rsidRDefault="00DB4B64" w:rsidP="00DB4B64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</w:pPr>
      <w:r w:rsidRPr="00D467DA"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  <w:t>ПОСТАНОВЛЕНИЕ</w: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от </w:t>
      </w:r>
      <w:r w:rsidR="00FA4E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</w:t>
      </w:r>
      <w:r w:rsidR="0014666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ноября 202</w:t>
      </w:r>
      <w:r w:rsidR="00FA4E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4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года  № </w:t>
      </w:r>
      <w:r w:rsidR="00F84C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</w:t>
      </w:r>
      <w:r w:rsidR="00FA4E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</w: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D467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д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. </w:t>
      </w:r>
      <w:r w:rsidR="00D467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Сныткино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                                       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</w:p>
    <w:p w:rsidR="00C9221E" w:rsidRPr="00C9221E" w:rsidRDefault="00C9221E" w:rsidP="00DB4B64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9221E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                                            </w:t>
      </w:r>
    </w:p>
    <w:p w:rsidR="00C9221E" w:rsidRPr="00D467DA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перечня главных</w:t>
      </w:r>
    </w:p>
    <w:p w:rsidR="00C9221E" w:rsidRPr="00D467DA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администраторов доходов бюджета</w:t>
      </w:r>
    </w:p>
    <w:p w:rsidR="00C9221E" w:rsidRPr="00D467DA" w:rsidRDefault="00D467DA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Сныткинского</w:t>
      </w:r>
      <w:r w:rsidR="00D671EB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221E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</w:p>
    <w:p w:rsidR="00C9221E" w:rsidRPr="00D467DA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</w:t>
      </w:r>
      <w:r w:rsidR="00C9221E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</w:t>
      </w:r>
    </w:p>
    <w:p w:rsidR="00C9221E" w:rsidRPr="00D467DA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Брянской</w:t>
      </w:r>
      <w:r w:rsidR="00C9221E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  на 202</w:t>
      </w:r>
      <w:r w:rsidR="00462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9221E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</w:t>
      </w:r>
    </w:p>
    <w:p w:rsidR="00FB0055" w:rsidRDefault="00C9221E" w:rsidP="00FB00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плановый период 202</w:t>
      </w:r>
      <w:r w:rsidR="00462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62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:rsidR="00C9221E" w:rsidRPr="00FB0055" w:rsidRDefault="00C9221E" w:rsidP="00FB00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FB0055" w:rsidRPr="00D467DA" w:rsidRDefault="00C9221E" w:rsidP="00FB0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3.2 статьи 160.1 Бюджетного кодекса Российской Федерации,  руководствуясь  Постановлением Правительства РФ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FB0055" w:rsidRPr="00FB0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0055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</w:p>
    <w:p w:rsidR="00BA3C74" w:rsidRPr="00D467DA" w:rsidRDefault="00FB0055" w:rsidP="00FB0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</w:t>
      </w:r>
      <w:r w:rsidR="00BA3C74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перечень главных администраторов доходов бюджета </w:t>
      </w:r>
      <w:r w:rsidR="00D467DA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Сныткинского</w:t>
      </w:r>
      <w:r w:rsidR="00160265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3C74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Брасовского муниципального района Брянской области на 202</w:t>
      </w:r>
      <w:r w:rsidR="00462D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A3C74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462D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A3C74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62D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A3C74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(приложение № 1).</w:t>
      </w:r>
    </w:p>
    <w:p w:rsidR="00BA3C74" w:rsidRPr="00D467DA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перечень главных администраторов источников финансирования дефицита бюджета</w:t>
      </w:r>
      <w:r w:rsidR="00160265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7DA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Сныткинского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Брасовского муниципального района Брянской области  на 202</w:t>
      </w:r>
      <w:r w:rsidR="00462D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 плановый период 202</w:t>
      </w:r>
      <w:r w:rsidR="00462D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62D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(приложение № 2).</w:t>
      </w:r>
    </w:p>
    <w:p w:rsidR="00BA3C7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Настоящее постановление применяется к правоотношениям, возникающим при составлении и исполнении бюджета </w:t>
      </w:r>
      <w:r w:rsidR="00D467DA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Сныткинского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Брасовского муниципального района </w:t>
      </w:r>
      <w:r w:rsidR="00DB4B64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Брянской области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начиная с бюджета на 202</w:t>
      </w:r>
      <w:r w:rsidR="00462D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462D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62D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C9221E" w:rsidRDefault="00D467DA" w:rsidP="00BA3C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4. </w:t>
      </w:r>
      <w:r w:rsidR="00C9221E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выполнением настоящего Постановления оставляю за собой</w:t>
      </w:r>
      <w:r w:rsidR="00DB4B64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0055" w:rsidRPr="00D467DA" w:rsidRDefault="00FB0055" w:rsidP="00BA3C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9221E" w:rsidRPr="00D467DA" w:rsidRDefault="00C9221E" w:rsidP="00FB0055">
      <w:pPr>
        <w:spacing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="00D467DA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                                               Н.А. Иванютин</w:t>
      </w:r>
    </w:p>
    <w:p w:rsidR="00BA3C74" w:rsidRPr="00BA3C74" w:rsidRDefault="00BA3C74" w:rsidP="00BA3C74">
      <w:pPr>
        <w:pageBreakBefore/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lastRenderedPageBreak/>
        <w:t>Приложение № 1</w:t>
      </w:r>
    </w:p>
    <w:p w:rsidR="00BA3C74" w:rsidRPr="00BA3C74" w:rsidRDefault="00BA3C74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>к постановлению</w:t>
      </w:r>
    </w:p>
    <w:p w:rsidR="00BA3C74" w:rsidRPr="00BA3C74" w:rsidRDefault="00BA3C74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 xml:space="preserve">от </w:t>
      </w:r>
      <w:r w:rsidR="00FA4E21">
        <w:rPr>
          <w:rFonts w:ascii="Times New Roman" w:eastAsia="Calibri" w:hAnsi="Times New Roman" w:cs="Times New Roman"/>
          <w:sz w:val="28"/>
        </w:rPr>
        <w:t>2</w:t>
      </w:r>
      <w:r w:rsidR="0014666F">
        <w:rPr>
          <w:rFonts w:ascii="Times New Roman" w:eastAsia="Calibri" w:hAnsi="Times New Roman" w:cs="Times New Roman"/>
          <w:sz w:val="28"/>
        </w:rPr>
        <w:t xml:space="preserve"> ноября </w:t>
      </w:r>
      <w:r w:rsidRPr="00BA3C74">
        <w:rPr>
          <w:rFonts w:ascii="Times New Roman" w:eastAsia="Calibri" w:hAnsi="Times New Roman" w:cs="Times New Roman"/>
          <w:sz w:val="28"/>
        </w:rPr>
        <w:t>202</w:t>
      </w:r>
      <w:r w:rsidR="00FA4E21">
        <w:rPr>
          <w:rFonts w:ascii="Times New Roman" w:eastAsia="Calibri" w:hAnsi="Times New Roman" w:cs="Times New Roman"/>
          <w:sz w:val="28"/>
        </w:rPr>
        <w:t>4</w:t>
      </w:r>
      <w:r w:rsidRPr="00BA3C74">
        <w:rPr>
          <w:rFonts w:ascii="Times New Roman" w:eastAsia="Calibri" w:hAnsi="Times New Roman" w:cs="Times New Roman"/>
          <w:sz w:val="28"/>
        </w:rPr>
        <w:t xml:space="preserve"> № </w:t>
      </w:r>
      <w:r w:rsidR="00F84C4F">
        <w:rPr>
          <w:rFonts w:ascii="Times New Roman" w:eastAsia="Calibri" w:hAnsi="Times New Roman" w:cs="Times New Roman"/>
          <w:sz w:val="28"/>
        </w:rPr>
        <w:t>2</w:t>
      </w:r>
      <w:r w:rsidR="00FA4E21">
        <w:rPr>
          <w:rFonts w:ascii="Times New Roman" w:eastAsia="Calibri" w:hAnsi="Times New Roman" w:cs="Times New Roman"/>
          <w:sz w:val="28"/>
        </w:rPr>
        <w:t>2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главных администраторов доходов бюджета </w:t>
      </w:r>
      <w:r w:rsid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Сныткинского</w:t>
      </w:r>
    </w:p>
    <w:p w:rsidR="00BA3C74" w:rsidRPr="00C9221E" w:rsidRDefault="00BA3C74" w:rsidP="00BA3C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Брасовского 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Брянской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 </w:t>
      </w:r>
      <w:r w:rsidR="00B86F94"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A6E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86F94"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плановый период 202</w:t>
      </w:r>
      <w:r w:rsidR="004A6E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A6E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85"/>
        <w:gridCol w:w="6384"/>
      </w:tblGrid>
      <w:tr w:rsidR="00BA3C74" w:rsidRPr="00BA3C74" w:rsidTr="00DB2CB3">
        <w:tc>
          <w:tcPr>
            <w:tcW w:w="3176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Код бюджетной классификации 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6576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Наименование главного администратора 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доходов бюджета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поселения</w:t>
            </w:r>
          </w:p>
        </w:tc>
      </w:tr>
      <w:tr w:rsidR="00BA3C74" w:rsidRPr="00BA3C74" w:rsidTr="00DB2CB3">
        <w:tc>
          <w:tcPr>
            <w:tcW w:w="3176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главного администратора доходов  бюджета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поселения</w:t>
            </w:r>
          </w:p>
        </w:tc>
        <w:tc>
          <w:tcPr>
            <w:tcW w:w="6576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BA3C74" w:rsidRPr="00BA3C74" w:rsidRDefault="00BA3C74" w:rsidP="00BA3C74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9"/>
        <w:gridCol w:w="2459"/>
        <w:gridCol w:w="6381"/>
      </w:tblGrid>
      <w:tr w:rsidR="00BA3C74" w:rsidRPr="00BA3C74" w:rsidTr="00EE1D21">
        <w:trPr>
          <w:cantSplit/>
          <w:tblHeader/>
        </w:trPr>
        <w:tc>
          <w:tcPr>
            <w:tcW w:w="629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59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638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outlineLvl w:val="8"/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3</w:t>
            </w:r>
          </w:p>
        </w:tc>
      </w:tr>
      <w:tr w:rsidR="00BA3C74" w:rsidRPr="00BA3C74" w:rsidTr="00EE1D21">
        <w:trPr>
          <w:cantSplit/>
        </w:trPr>
        <w:tc>
          <w:tcPr>
            <w:tcW w:w="629" w:type="dxa"/>
          </w:tcPr>
          <w:p w:rsidR="00BA3C74" w:rsidRPr="0020530F" w:rsidRDefault="00B86F94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A3C74" w:rsidRPr="0020530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</w:tc>
        <w:tc>
          <w:tcPr>
            <w:tcW w:w="6381" w:type="dxa"/>
          </w:tcPr>
          <w:p w:rsidR="00BA3C74" w:rsidRPr="0020530F" w:rsidRDefault="00B86F94" w:rsidP="00B86F94">
            <w:pPr>
              <w:tabs>
                <w:tab w:val="left" w:pos="1288"/>
              </w:tabs>
              <w:spacing w:after="0" w:line="240" w:lineRule="auto"/>
              <w:jc w:val="center"/>
              <w:outlineLvl w:val="8"/>
              <w:rPr>
                <w:rFonts w:ascii="Times New Roman" w:eastAsia="Calibri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Сныткинская</w:t>
            </w:r>
            <w:r w:rsidR="00BA3C74" w:rsidRPr="0020530F">
              <w:rPr>
                <w:rFonts w:ascii="Times New Roman" w:hAnsi="Times New Roman" w:cs="Times New Roman"/>
                <w:b/>
              </w:rPr>
              <w:t xml:space="preserve"> сельская  администрация</w:t>
            </w:r>
          </w:p>
        </w:tc>
      </w:tr>
      <w:tr w:rsidR="008D2C0E" w:rsidRPr="00BA3C74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108  04020 01 0000 110</w:t>
            </w: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8D2C0E" w:rsidRPr="00BA3C74" w:rsidTr="002A2302">
        <w:trPr>
          <w:cantSplit/>
          <w:trHeight w:val="1076"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</w:t>
            </w:r>
            <w:r>
              <w:rPr>
                <w:rFonts w:ascii="Times New Roman" w:hAnsi="Times New Roman" w:cs="Times New Roman"/>
              </w:rPr>
              <w:t xml:space="preserve"> государственной власти, органов местного самоуправления, органов </w:t>
            </w:r>
            <w:r w:rsidRPr="00C2134F">
              <w:rPr>
                <w:rFonts w:ascii="Times New Roman" w:hAnsi="Times New Roman" w:cs="Times New Roman"/>
              </w:rPr>
              <w:t xml:space="preserve"> управления</w:t>
            </w:r>
            <w:r>
              <w:rPr>
                <w:rFonts w:ascii="Times New Roman" w:hAnsi="Times New Roman" w:cs="Times New Roman"/>
              </w:rPr>
              <w:t xml:space="preserve"> государственными внебюджетными фондами и созданных ими учреждений</w:t>
            </w:r>
            <w:r w:rsidRPr="00C2134F">
              <w:rPr>
                <w:rFonts w:ascii="Times New Roman" w:hAnsi="Times New Roman" w:cs="Times New Roman"/>
              </w:rPr>
              <w:t xml:space="preserve"> (за иск</w:t>
            </w:r>
            <w:r>
              <w:rPr>
                <w:rFonts w:ascii="Times New Roman" w:hAnsi="Times New Roman" w:cs="Times New Roman"/>
              </w:rPr>
              <w:t xml:space="preserve">лючением имущества </w:t>
            </w:r>
            <w:r w:rsidRPr="00C2134F">
              <w:rPr>
                <w:rFonts w:ascii="Times New Roman" w:hAnsi="Times New Roman" w:cs="Times New Roman"/>
              </w:rPr>
              <w:t xml:space="preserve"> бюджетных и автономных учреждений)</w:t>
            </w:r>
          </w:p>
        </w:tc>
      </w:tr>
      <w:tr w:rsidR="008D2C0E" w:rsidRPr="00BA3C74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1 14 06025 10 0000 430</w:t>
            </w:r>
          </w:p>
        </w:tc>
        <w:tc>
          <w:tcPr>
            <w:tcW w:w="6381" w:type="dxa"/>
          </w:tcPr>
          <w:p w:rsidR="008D2C0E" w:rsidRPr="008D2C0E" w:rsidRDefault="008D2C0E" w:rsidP="008D2C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D2C0E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F0772" w:rsidRPr="00BA3C74" w:rsidTr="00EE1D21">
        <w:trPr>
          <w:cantSplit/>
        </w:trPr>
        <w:tc>
          <w:tcPr>
            <w:tcW w:w="629" w:type="dxa"/>
          </w:tcPr>
          <w:p w:rsidR="005F0772" w:rsidRPr="005F0772" w:rsidRDefault="005F0772" w:rsidP="005F0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F0772">
              <w:rPr>
                <w:rFonts w:ascii="Times New Roman" w:eastAsia="Calibri" w:hAnsi="Times New Roman" w:cs="Times New Roman"/>
                <w:bCs/>
              </w:rPr>
              <w:t>210</w:t>
            </w:r>
          </w:p>
        </w:tc>
        <w:tc>
          <w:tcPr>
            <w:tcW w:w="2459" w:type="dxa"/>
          </w:tcPr>
          <w:p w:rsidR="005F0772" w:rsidRPr="00DB4B64" w:rsidRDefault="005F0772" w:rsidP="005F077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1 16 10031 10 0000 140</w:t>
            </w:r>
          </w:p>
        </w:tc>
        <w:tc>
          <w:tcPr>
            <w:tcW w:w="6381" w:type="dxa"/>
          </w:tcPr>
          <w:p w:rsidR="005F0772" w:rsidRPr="00886650" w:rsidRDefault="005F0772" w:rsidP="005F077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86650">
              <w:rPr>
                <w:rFonts w:ascii="Times New Roman" w:hAnsi="Times New Roman" w:cs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8D2C0E" w:rsidRPr="00BA3C74" w:rsidTr="005F0772">
        <w:trPr>
          <w:cantSplit/>
          <w:trHeight w:val="688"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1 17 01050 10 0000 150</w:t>
            </w: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Невыясненные поступления, зачисляемые в бюджеты сельских поселений</w:t>
            </w:r>
          </w:p>
        </w:tc>
      </w:tr>
      <w:tr w:rsidR="008D2C0E" w:rsidRPr="00BA3C74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  <w:lang w:val="en-US"/>
              </w:rPr>
            </w:pPr>
            <w:r w:rsidRPr="00C2134F">
              <w:rPr>
                <w:rFonts w:ascii="Times New Roman" w:hAnsi="Times New Roman" w:cs="Times New Roman"/>
                <w:lang w:val="en-US"/>
              </w:rPr>
              <w:t>1 17 16000 10 0000 180</w:t>
            </w: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Style w:val="layout"/>
                <w:rFonts w:ascii="Times New Roman" w:hAnsi="Times New Roman" w:cs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8D2C0E" w:rsidRPr="00BA3C74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2 02 15002 10 0000 150</w:t>
            </w: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8D2C0E" w:rsidRPr="00BA3C74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2 02 16001 10 0000 150</w:t>
            </w: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из бюджетов муниципальных районов</w:t>
            </w:r>
          </w:p>
        </w:tc>
      </w:tr>
      <w:tr w:rsidR="008D2C0E" w:rsidRPr="00BA3C74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2 02 16549 10 0000 150</w:t>
            </w: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 xml:space="preserve">Дотации (гранты) </w:t>
            </w: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8D2C0E" w:rsidRPr="00BA3C74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2 02 19999 10 0000 150</w:t>
            </w: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Прочие дотации бюджетам сельских поселений</w:t>
            </w:r>
          </w:p>
        </w:tc>
      </w:tr>
      <w:tr w:rsidR="008D2C0E" w:rsidRPr="00BA3C74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2 02 29900 10 0000 150</w:t>
            </w: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Субсидии бюджетам сельских поселений из местных бюджетов</w:t>
            </w:r>
          </w:p>
        </w:tc>
      </w:tr>
      <w:tr w:rsidR="008D2C0E" w:rsidRPr="00BA3C74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2 02 29999 10 0000 150</w:t>
            </w: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Прочие субсидии бюджетам сельских поселений</w:t>
            </w:r>
          </w:p>
        </w:tc>
      </w:tr>
      <w:tr w:rsidR="008D2C0E" w:rsidRPr="00BA3C74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2 02 35118 10 0000 150</w:t>
            </w:r>
          </w:p>
        </w:tc>
        <w:tc>
          <w:tcPr>
            <w:tcW w:w="6381" w:type="dxa"/>
          </w:tcPr>
          <w:p w:rsidR="008D2C0E" w:rsidRPr="008D2C0E" w:rsidRDefault="008D2C0E" w:rsidP="008D2C0E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C2134F">
              <w:rPr>
                <w:rFonts w:ascii="Times New Roman" w:hAnsi="Times New Roman" w:cs="Times New Roman"/>
                <w:snapToGrid w:val="0"/>
                <w:color w:val="000000"/>
              </w:rPr>
              <w:t>Субвенции бюджетам на осуществление  первичного воинского учета органами  местного самоуправления поселений, муниципальных и городских округов</w:t>
            </w:r>
          </w:p>
        </w:tc>
      </w:tr>
      <w:tr w:rsidR="008D2C0E" w:rsidRPr="00F32BE5" w:rsidTr="008D2C0E">
        <w:trPr>
          <w:cantSplit/>
          <w:trHeight w:val="816"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2 02 49999 10 0000 150</w:t>
            </w: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D2C0E" w:rsidRPr="00F32BE5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2 07 05030 10 0000 150</w:t>
            </w: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</w:t>
            </w:r>
          </w:p>
        </w:tc>
      </w:tr>
      <w:tr w:rsidR="008D2C0E" w:rsidRPr="00F32BE5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C2134F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2 08 05000 10 0000 150</w:t>
            </w:r>
          </w:p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</w:t>
            </w:r>
          </w:p>
        </w:tc>
      </w:tr>
      <w:tr w:rsidR="008D2C0E" w:rsidRPr="00F32BE5" w:rsidTr="009B5A32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134F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</w:tcPr>
          <w:p w:rsidR="008D2C0E" w:rsidRPr="00C2134F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  <w:b/>
              </w:rPr>
              <w:t>Федеральная налоговая служба</w:t>
            </w:r>
          </w:p>
        </w:tc>
      </w:tr>
      <w:tr w:rsidR="008D2C0E" w:rsidRPr="00F32BE5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1 01 02010 01 0000 110</w:t>
            </w:r>
          </w:p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</w:tcPr>
          <w:p w:rsidR="008D2C0E" w:rsidRPr="000E209D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0E209D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>
              <w:r w:rsidRPr="000E209D">
                <w:rPr>
                  <w:rFonts w:ascii="Times New Roman" w:hAnsi="Times New Roman" w:cs="Times New Roman"/>
                </w:rPr>
                <w:t>статьями 227</w:t>
              </w:r>
            </w:hyperlink>
            <w:r w:rsidRPr="000E209D">
              <w:rPr>
                <w:rFonts w:ascii="Times New Roman" w:hAnsi="Times New Roman" w:cs="Times New Roman"/>
              </w:rPr>
              <w:t xml:space="preserve">, </w:t>
            </w:r>
            <w:hyperlink r:id="rId8">
              <w:r w:rsidRPr="000E209D">
                <w:rPr>
                  <w:rFonts w:ascii="Times New Roman" w:hAnsi="Times New Roman" w:cs="Times New Roman"/>
                </w:rPr>
                <w:t>227.1</w:t>
              </w:r>
            </w:hyperlink>
            <w:r w:rsidRPr="000E209D">
              <w:rPr>
                <w:rFonts w:ascii="Times New Roman" w:hAnsi="Times New Roman" w:cs="Times New Roman"/>
              </w:rPr>
              <w:t xml:space="preserve"> и </w:t>
            </w:r>
            <w:hyperlink r:id="rId9">
              <w:r w:rsidRPr="000E209D">
                <w:rPr>
                  <w:rFonts w:ascii="Times New Roman" w:hAnsi="Times New Roman" w:cs="Times New Roman"/>
                </w:rPr>
                <w:t>228</w:t>
              </w:r>
            </w:hyperlink>
            <w:r w:rsidRPr="000E209D">
              <w:rPr>
                <w:rFonts w:ascii="Times New Roman" w:hAnsi="Times New Roman" w:cs="Times New Roman"/>
              </w:rPr>
              <w:t xml:space="preserve"> Налогового кодекса Российской Федерации, а также доходов от долевого участия в организации, полученных</w:t>
            </w:r>
            <w:r>
              <w:rPr>
                <w:rFonts w:ascii="Times New Roman" w:hAnsi="Times New Roman" w:cs="Times New Roman"/>
              </w:rPr>
              <w:t xml:space="preserve"> физическим лицом – налоговым резидентом Российской Федерации </w:t>
            </w:r>
            <w:r w:rsidRPr="000E209D">
              <w:rPr>
                <w:rFonts w:ascii="Times New Roman" w:hAnsi="Times New Roman" w:cs="Times New Roman"/>
              </w:rPr>
              <w:t xml:space="preserve"> в виде дивидендов</w:t>
            </w:r>
          </w:p>
        </w:tc>
      </w:tr>
      <w:tr w:rsidR="008D2C0E" w:rsidRPr="00F32BE5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1 01 02020 01 0000 110</w:t>
            </w:r>
          </w:p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</w:tcPr>
          <w:p w:rsidR="008D2C0E" w:rsidRPr="008D2C0E" w:rsidRDefault="008D2C0E" w:rsidP="008D2C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C2134F">
              <w:rPr>
                <w:rFonts w:ascii="Times New Roman" w:hAnsi="Times New Roman" w:cs="Times New Roman"/>
                <w:color w:val="000000"/>
              </w:rPr>
              <w:t xml:space="preserve">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D2C0E" w:rsidRPr="00F32BE5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1 01 02030 01 0000 110</w:t>
            </w:r>
          </w:p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</w:tcPr>
          <w:p w:rsidR="008D2C0E" w:rsidRPr="008D2C0E" w:rsidRDefault="008D2C0E" w:rsidP="008D2C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полученных физическими лицами в соответствии со ст.228 Налогового кодекса  Российской 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(за исключением доходов от долевого участия в организации, полученных физическим лицом налоговым резидентом Российской Федерации  в виде дивидендов)</w:t>
            </w:r>
          </w:p>
        </w:tc>
      </w:tr>
      <w:tr w:rsidR="008D2C0E" w:rsidRPr="00F32BE5" w:rsidTr="00EE1D21">
        <w:trPr>
          <w:cantSplit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8D2C0E" w:rsidRPr="00C2134F" w:rsidRDefault="008D2C0E" w:rsidP="008D2C0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1 01 02080 01 0</w:t>
            </w:r>
            <w:r w:rsidRPr="00C2134F">
              <w:rPr>
                <w:rFonts w:ascii="Times New Roman" w:hAnsi="Times New Roman" w:cs="Times New Roman"/>
                <w:color w:val="000000"/>
              </w:rPr>
              <w:t>000 110</w:t>
            </w:r>
          </w:p>
          <w:p w:rsidR="008D2C0E" w:rsidRPr="00C2134F" w:rsidRDefault="008D2C0E" w:rsidP="008D2C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</w:tcPr>
          <w:p w:rsidR="008D2C0E" w:rsidRPr="000E209D" w:rsidRDefault="008D2C0E" w:rsidP="008D2C0E">
            <w:pPr>
              <w:jc w:val="both"/>
              <w:rPr>
                <w:rFonts w:ascii="Times New Roman" w:hAnsi="Times New Roman" w:cs="Times New Roman"/>
              </w:rPr>
            </w:pPr>
            <w:r w:rsidRPr="000E209D">
              <w:rPr>
                <w:rFonts w:ascii="Times New Roman" w:hAnsi="Times New Roman" w:cs="Times New Roman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r>
              <w:rPr>
                <w:rFonts w:ascii="Times New Roman" w:hAnsi="Times New Roman" w:cs="Times New Roman"/>
              </w:rPr>
              <w:t xml:space="preserve"> физическим лицом – налоговым резидентом Российской Федерации</w:t>
            </w:r>
            <w:r w:rsidRPr="000E209D">
              <w:rPr>
                <w:rFonts w:ascii="Times New Roman" w:hAnsi="Times New Roman" w:cs="Times New Roman"/>
              </w:rPr>
              <w:t xml:space="preserve"> в виде дивидендов)</w:t>
            </w:r>
          </w:p>
        </w:tc>
      </w:tr>
      <w:tr w:rsidR="008D2C0E" w:rsidRPr="00F32BE5" w:rsidTr="008D2C0E">
        <w:trPr>
          <w:cantSplit/>
          <w:trHeight w:val="497"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8D2C0E" w:rsidRPr="008D2C0E" w:rsidRDefault="008D2C0E" w:rsidP="008D2C0E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1 05 03010 01 0000 110</w:t>
            </w:r>
          </w:p>
        </w:tc>
        <w:tc>
          <w:tcPr>
            <w:tcW w:w="6381" w:type="dxa"/>
          </w:tcPr>
          <w:p w:rsidR="008D2C0E" w:rsidRPr="008D2C0E" w:rsidRDefault="008D2C0E" w:rsidP="008D2C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</w:tr>
      <w:tr w:rsidR="008D2C0E" w:rsidRPr="00F32BE5" w:rsidTr="00451220">
        <w:trPr>
          <w:cantSplit/>
          <w:trHeight w:val="639"/>
        </w:trPr>
        <w:tc>
          <w:tcPr>
            <w:tcW w:w="629" w:type="dxa"/>
          </w:tcPr>
          <w:p w:rsidR="008D2C0E" w:rsidRPr="00C2134F" w:rsidRDefault="008D2C0E" w:rsidP="008D2C0E">
            <w:pPr>
              <w:jc w:val="center"/>
              <w:rPr>
                <w:rFonts w:ascii="Times New Roman" w:hAnsi="Times New Roman" w:cs="Times New Roman"/>
              </w:rPr>
            </w:pPr>
            <w:r w:rsidRPr="00C2134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8D2C0E" w:rsidRPr="00451220" w:rsidRDefault="008D2C0E" w:rsidP="008D2C0E">
            <w:pPr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1 05 03020 01 0000 110</w:t>
            </w:r>
          </w:p>
        </w:tc>
        <w:tc>
          <w:tcPr>
            <w:tcW w:w="6381" w:type="dxa"/>
          </w:tcPr>
          <w:p w:rsidR="008D2C0E" w:rsidRPr="008D2C0E" w:rsidRDefault="008D2C0E" w:rsidP="008D2C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134F">
              <w:rPr>
                <w:rFonts w:ascii="Times New Roman" w:hAnsi="Times New Roman" w:cs="Times New Roman"/>
                <w:color w:val="000000"/>
              </w:rPr>
              <w:t>Единый сельскохозяйственный налог(за налоговый период, истекший до 1 января 2011 года)</w:t>
            </w:r>
          </w:p>
        </w:tc>
      </w:tr>
      <w:tr w:rsidR="00451220" w:rsidRPr="00F32BE5" w:rsidTr="00451220">
        <w:trPr>
          <w:cantSplit/>
          <w:trHeight w:val="834"/>
        </w:trPr>
        <w:tc>
          <w:tcPr>
            <w:tcW w:w="629" w:type="dxa"/>
          </w:tcPr>
          <w:p w:rsidR="00451220" w:rsidRPr="00F32BE5" w:rsidRDefault="00451220" w:rsidP="00451220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451220" w:rsidRPr="00F32BE5" w:rsidRDefault="00451220" w:rsidP="00451220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1 06 01030</w:t>
            </w:r>
            <w:bookmarkStart w:id="0" w:name="_GoBack"/>
            <w:bookmarkEnd w:id="0"/>
            <w:r w:rsidRPr="00F32BE5">
              <w:rPr>
                <w:rFonts w:ascii="Times New Roman" w:hAnsi="Times New Roman" w:cs="Times New Roman"/>
              </w:rPr>
              <w:t xml:space="preserve"> 10 0000 110</w:t>
            </w:r>
          </w:p>
        </w:tc>
        <w:tc>
          <w:tcPr>
            <w:tcW w:w="6381" w:type="dxa"/>
          </w:tcPr>
          <w:p w:rsidR="00451220" w:rsidRPr="00F32BE5" w:rsidRDefault="00451220" w:rsidP="00451220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451220" w:rsidRPr="00F32BE5" w:rsidTr="00EE1D21">
        <w:trPr>
          <w:cantSplit/>
        </w:trPr>
        <w:tc>
          <w:tcPr>
            <w:tcW w:w="629" w:type="dxa"/>
          </w:tcPr>
          <w:p w:rsidR="00451220" w:rsidRPr="00F32BE5" w:rsidRDefault="00451220" w:rsidP="00451220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451220" w:rsidRPr="00F32BE5" w:rsidRDefault="00451220" w:rsidP="00451220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6381" w:type="dxa"/>
          </w:tcPr>
          <w:p w:rsidR="00451220" w:rsidRPr="00F32BE5" w:rsidRDefault="00451220" w:rsidP="00451220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451220" w:rsidRPr="00F32BE5" w:rsidTr="00EE1D21">
        <w:trPr>
          <w:cantSplit/>
        </w:trPr>
        <w:tc>
          <w:tcPr>
            <w:tcW w:w="629" w:type="dxa"/>
          </w:tcPr>
          <w:p w:rsidR="00451220" w:rsidRPr="00F32BE5" w:rsidRDefault="00451220" w:rsidP="00451220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451220" w:rsidRPr="00F32BE5" w:rsidRDefault="00451220" w:rsidP="00451220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6381" w:type="dxa"/>
          </w:tcPr>
          <w:p w:rsidR="00451220" w:rsidRPr="00F32BE5" w:rsidRDefault="00451220" w:rsidP="00451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2BE5">
              <w:rPr>
                <w:rFonts w:ascii="Times New Roman" w:eastAsia="Times New Roman" w:hAnsi="Times New Roman" w:cs="Times New Roman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451220" w:rsidRPr="00FC629B" w:rsidRDefault="00451220" w:rsidP="00451220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451220" w:rsidRPr="00F32BE5" w:rsidTr="00EE1D21">
        <w:trPr>
          <w:cantSplit/>
        </w:trPr>
        <w:tc>
          <w:tcPr>
            <w:tcW w:w="629" w:type="dxa"/>
          </w:tcPr>
          <w:p w:rsidR="00451220" w:rsidRPr="00FC629B" w:rsidRDefault="00451220" w:rsidP="00451220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451220" w:rsidRPr="00FC629B" w:rsidRDefault="00451220" w:rsidP="00451220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1 09 04053 10 0000 110</w:t>
            </w:r>
          </w:p>
        </w:tc>
        <w:tc>
          <w:tcPr>
            <w:tcW w:w="6381" w:type="dxa"/>
          </w:tcPr>
          <w:p w:rsidR="00451220" w:rsidRPr="00FC629B" w:rsidRDefault="00451220" w:rsidP="00451220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EE1D21" w:rsidRPr="00F32BE5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B0055" w:rsidRDefault="00FB0055" w:rsidP="008D2C0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F0772" w:rsidRDefault="005F0772" w:rsidP="008D2C0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F0772" w:rsidRDefault="005F0772" w:rsidP="008D2C0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F0772" w:rsidRDefault="005F0772" w:rsidP="008D2C0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F0772" w:rsidRDefault="005F0772" w:rsidP="008D2C0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F0772" w:rsidRPr="008D2C0E" w:rsidRDefault="005F0772" w:rsidP="00451220">
      <w:pPr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Приложение 2</w:t>
      </w:r>
    </w:p>
    <w:p w:rsidR="009C6100" w:rsidRPr="00BA3C74" w:rsidRDefault="009C6100" w:rsidP="009C6100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>к постановлению</w:t>
      </w:r>
    </w:p>
    <w:p w:rsidR="009C6100" w:rsidRPr="00BA3C74" w:rsidRDefault="009C6100" w:rsidP="009C6100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 xml:space="preserve">от </w:t>
      </w:r>
      <w:r w:rsidR="00FA4E21">
        <w:rPr>
          <w:rFonts w:ascii="Times New Roman" w:eastAsia="Calibri" w:hAnsi="Times New Roman" w:cs="Times New Roman"/>
          <w:sz w:val="28"/>
        </w:rPr>
        <w:t>2</w:t>
      </w:r>
      <w:r>
        <w:rPr>
          <w:rFonts w:ascii="Times New Roman" w:eastAsia="Calibri" w:hAnsi="Times New Roman" w:cs="Times New Roman"/>
          <w:sz w:val="28"/>
        </w:rPr>
        <w:t xml:space="preserve"> ноября </w:t>
      </w:r>
      <w:r w:rsidRPr="00BA3C74">
        <w:rPr>
          <w:rFonts w:ascii="Times New Roman" w:eastAsia="Calibri" w:hAnsi="Times New Roman" w:cs="Times New Roman"/>
          <w:sz w:val="28"/>
        </w:rPr>
        <w:t>202</w:t>
      </w:r>
      <w:r w:rsidR="00FA4E21">
        <w:rPr>
          <w:rFonts w:ascii="Times New Roman" w:eastAsia="Calibri" w:hAnsi="Times New Roman" w:cs="Times New Roman"/>
          <w:sz w:val="28"/>
        </w:rPr>
        <w:t>4</w:t>
      </w:r>
      <w:r w:rsidRPr="00BA3C74">
        <w:rPr>
          <w:rFonts w:ascii="Times New Roman" w:eastAsia="Calibri" w:hAnsi="Times New Roman" w:cs="Times New Roman"/>
          <w:sz w:val="28"/>
        </w:rPr>
        <w:t xml:space="preserve"> № </w:t>
      </w:r>
      <w:r w:rsidR="00886650">
        <w:rPr>
          <w:rFonts w:ascii="Times New Roman" w:eastAsia="Calibri" w:hAnsi="Times New Roman" w:cs="Times New Roman"/>
          <w:sz w:val="28"/>
        </w:rPr>
        <w:t>2</w:t>
      </w:r>
      <w:r w:rsidR="00FA4E21">
        <w:rPr>
          <w:rFonts w:ascii="Times New Roman" w:eastAsia="Calibri" w:hAnsi="Times New Roman" w:cs="Times New Roman"/>
          <w:sz w:val="28"/>
        </w:rPr>
        <w:t>2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C9221E" w:rsidRDefault="00BA3C74" w:rsidP="00BA3C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главных администраторов источников </w:t>
      </w:r>
      <w:r w:rsidR="009C6100"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дефицита бюджета</w:t>
      </w:r>
      <w:r w:rsidR="0016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Сныткинского</w:t>
      </w:r>
      <w:r w:rsidR="0016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Брасовского 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="009C6100" w:rsidRPr="009C61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61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Брянской</w:t>
      </w:r>
      <w:r w:rsidR="009C6100"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 </w:t>
      </w:r>
      <w:r w:rsidR="009C6100"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A6E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6100"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A3C74" w:rsidRPr="00BA3C74" w:rsidRDefault="009C6100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4A6E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A6E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BA3C74"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84"/>
        <w:gridCol w:w="2616"/>
        <w:gridCol w:w="5969"/>
      </w:tblGrid>
      <w:tr w:rsidR="00BA3C74" w:rsidRPr="00BA3C74" w:rsidTr="00DB2CB3">
        <w:trPr>
          <w:trHeight w:val="20"/>
        </w:trPr>
        <w:tc>
          <w:tcPr>
            <w:tcW w:w="3601" w:type="dxa"/>
            <w:gridSpan w:val="2"/>
            <w:shd w:val="clear" w:color="auto" w:fill="FFFFFF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51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администратора источников финансирования дефицита бюджета </w:t>
            </w: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нистра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тора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6151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2A23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A23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</w:tcPr>
          <w:p w:rsidR="00BA3C74" w:rsidRPr="00BA3C74" w:rsidRDefault="002A2302" w:rsidP="00EE1D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Сныткинская</w:t>
            </w:r>
            <w:r w:rsidR="00EE1D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сельская администрация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2A23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A23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2A23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A23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29B" w:rsidRPr="00DB4B64" w:rsidRDefault="00FC629B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A3C74" w:rsidRPr="00BA3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C7B" w:rsidRDefault="00813C7B" w:rsidP="00FB0055">
      <w:pPr>
        <w:spacing w:after="0" w:line="240" w:lineRule="auto"/>
      </w:pPr>
      <w:r>
        <w:separator/>
      </w:r>
    </w:p>
  </w:endnote>
  <w:endnote w:type="continuationSeparator" w:id="0">
    <w:p w:rsidR="00813C7B" w:rsidRDefault="00813C7B" w:rsidP="00FB0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C7B" w:rsidRDefault="00813C7B" w:rsidP="00FB0055">
      <w:pPr>
        <w:spacing w:after="0" w:line="240" w:lineRule="auto"/>
      </w:pPr>
      <w:r>
        <w:separator/>
      </w:r>
    </w:p>
  </w:footnote>
  <w:footnote w:type="continuationSeparator" w:id="0">
    <w:p w:rsidR="00813C7B" w:rsidRDefault="00813C7B" w:rsidP="00FB0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E25B9"/>
    <w:multiLevelType w:val="multilevel"/>
    <w:tmpl w:val="BC4C3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1E"/>
    <w:rsid w:val="000C2E20"/>
    <w:rsid w:val="0014666F"/>
    <w:rsid w:val="00160265"/>
    <w:rsid w:val="001A0CA6"/>
    <w:rsid w:val="001F748A"/>
    <w:rsid w:val="0020530F"/>
    <w:rsid w:val="002A2302"/>
    <w:rsid w:val="002E3BD1"/>
    <w:rsid w:val="00451220"/>
    <w:rsid w:val="00462DE0"/>
    <w:rsid w:val="004A6E24"/>
    <w:rsid w:val="004A71B9"/>
    <w:rsid w:val="005646E1"/>
    <w:rsid w:val="005F0772"/>
    <w:rsid w:val="005F177E"/>
    <w:rsid w:val="006932A4"/>
    <w:rsid w:val="00755C95"/>
    <w:rsid w:val="007D4388"/>
    <w:rsid w:val="00813C7B"/>
    <w:rsid w:val="00886650"/>
    <w:rsid w:val="008D2C0E"/>
    <w:rsid w:val="00917E12"/>
    <w:rsid w:val="009C6100"/>
    <w:rsid w:val="00AD5632"/>
    <w:rsid w:val="00B86F94"/>
    <w:rsid w:val="00B91F39"/>
    <w:rsid w:val="00BA3C74"/>
    <w:rsid w:val="00BC037B"/>
    <w:rsid w:val="00C3147F"/>
    <w:rsid w:val="00C9221E"/>
    <w:rsid w:val="00D467DA"/>
    <w:rsid w:val="00D671EB"/>
    <w:rsid w:val="00DA59AB"/>
    <w:rsid w:val="00DB4B64"/>
    <w:rsid w:val="00ED5C12"/>
    <w:rsid w:val="00EE1D21"/>
    <w:rsid w:val="00F32BE5"/>
    <w:rsid w:val="00F84C4F"/>
    <w:rsid w:val="00FA4E21"/>
    <w:rsid w:val="00FB0055"/>
    <w:rsid w:val="00FC629B"/>
    <w:rsid w:val="00FF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3DA6A"/>
  <w15:docId w15:val="{9FCACC45-2C74-4B15-9C8A-91D979E6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9C6100"/>
  </w:style>
  <w:style w:type="paragraph" w:styleId="a4">
    <w:name w:val="header"/>
    <w:basedOn w:val="a"/>
    <w:link w:val="a5"/>
    <w:uiPriority w:val="99"/>
    <w:unhideWhenUsed/>
    <w:rsid w:val="00FB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0055"/>
  </w:style>
  <w:style w:type="paragraph" w:styleId="a6">
    <w:name w:val="footer"/>
    <w:basedOn w:val="a"/>
    <w:link w:val="a7"/>
    <w:uiPriority w:val="99"/>
    <w:unhideWhenUsed/>
    <w:rsid w:val="00FB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0055"/>
  </w:style>
  <w:style w:type="paragraph" w:styleId="a8">
    <w:name w:val="Balloon Text"/>
    <w:basedOn w:val="a"/>
    <w:link w:val="a9"/>
    <w:uiPriority w:val="99"/>
    <w:semiHidden/>
    <w:unhideWhenUsed/>
    <w:rsid w:val="007D4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438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84C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D47D16446D15CFC0DFAE562C9DE22DE6AB581E3BC9DD5A629B5212A0BBEFEDA8C13F25930E4F711202562BD921CE2BFA538FE636CDE778O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D47D16446D15CFC0DFAE562C9DE22DE6AB581E3BC9DD5A629B5212A0BBEFEDA8C13F279307417D4D07433A812CC73CE55390FA34CF7EO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D47D16446D15CFC0DFAE562C9DE22DE6AB581E3BC9DD5A629B5212A0BBEFEDA8C13F2593074C7F185D533EC879C322ED4C8FF92ACFE58979O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2А</dc:creator>
  <cp:lastModifiedBy>User</cp:lastModifiedBy>
  <cp:revision>27</cp:revision>
  <cp:lastPrinted>2024-11-22T06:16:00Z</cp:lastPrinted>
  <dcterms:created xsi:type="dcterms:W3CDTF">2021-11-09T12:11:00Z</dcterms:created>
  <dcterms:modified xsi:type="dcterms:W3CDTF">2024-11-22T06:16:00Z</dcterms:modified>
</cp:coreProperties>
</file>